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168B" w14:textId="69B69F8F" w:rsidR="00057BF2" w:rsidRDefault="006664C0" w:rsidP="00A35A03">
      <w:pPr>
        <w:pStyle w:val="Heading2"/>
        <w:spacing w:line="244" w:lineRule="exact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6B99965" wp14:editId="0619E7FC">
                <wp:simplePos x="0" y="0"/>
                <wp:positionH relativeFrom="column">
                  <wp:posOffset>5162550</wp:posOffset>
                </wp:positionH>
                <wp:positionV relativeFrom="paragraph">
                  <wp:posOffset>-468630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8FAAC" w14:textId="7D670962" w:rsidR="006664C0" w:rsidRPr="00531310" w:rsidRDefault="006664C0" w:rsidP="006664C0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B01A61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999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6.5pt;margin-top:-36.9pt;width:116.4pt;height:110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" fillcolor="white [3201]" strokecolor="#27348b [3215]" strokeweight="2pt">
                <v:textbox style="mso-fit-shape-to-text:t">
                  <w:txbxContent>
                    <w:p w14:paraId="7598FAAC" w14:textId="7D670962" w:rsidR="006664C0" w:rsidRPr="00531310" w:rsidRDefault="006664C0" w:rsidP="006664C0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B01A61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A35A03" w:rsidRPr="00A35A03">
        <w:rPr>
          <w:b/>
          <w:bCs/>
          <w:color w:val="231F20"/>
        </w:rPr>
        <w:t>Bachelor of Social and Environmental Sustainability [BP062]</w:t>
      </w:r>
    </w:p>
    <w:p w14:paraId="67739BD9" w14:textId="1CAB6ADE" w:rsidR="00D428B4" w:rsidRDefault="00057BF2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8A4F70">
        <w:rPr>
          <w:color w:val="231F20"/>
        </w:rPr>
        <w:t>Social and Environmental Sustainability</w:t>
      </w:r>
      <w:r w:rsidR="00FC38E5">
        <w:rPr>
          <w:color w:val="231F20"/>
        </w:rPr>
        <w:t xml:space="preserve">  </w:t>
      </w:r>
      <w:r w:rsidR="00FC38E5" w:rsidRPr="006664C0">
        <w:rPr>
          <w:color w:val="231F20"/>
          <w:shd w:val="clear" w:color="auto" w:fill="CAE8F9" w:themeFill="accent5" w:themeFillTint="33"/>
        </w:rPr>
        <w:t xml:space="preserve">      </w:t>
      </w:r>
      <w:r w:rsidR="00FC38E5">
        <w:rPr>
          <w:color w:val="231F20"/>
        </w:rPr>
        <w:t xml:space="preserve">  </w:t>
      </w:r>
      <w:hyperlink r:id="rId11" w:history="1">
        <w:r w:rsidR="00B046BF" w:rsidRPr="0053674D">
          <w:rPr>
            <w:rStyle w:val="Hyperlink"/>
          </w:rPr>
          <w:t>https://handbooks.uwa.edu.au/majordetails?code=MJD-SUSTA</w:t>
        </w:r>
      </w:hyperlink>
    </w:p>
    <w:p w14:paraId="33A185BB" w14:textId="456643FC" w:rsidR="00D428B4" w:rsidRPr="00983B47" w:rsidRDefault="00057BF2" w:rsidP="00FC38E5">
      <w:pPr>
        <w:pStyle w:val="BodyText"/>
        <w:spacing w:before="68"/>
        <w:ind w:left="122"/>
        <w:rPr>
          <w:color w:val="231F20"/>
          <w:spacing w:val="2"/>
        </w:rPr>
        <w:sectPr w:rsidR="00D428B4" w:rsidRPr="00983B47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Additional minor (optional):</w:t>
      </w:r>
    </w:p>
    <w:p w14:paraId="740C8D29" w14:textId="670DE9D2" w:rsidR="00FC38E5" w:rsidRDefault="00FC38E5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6942947" w14:textId="36E84EA5" w:rsidR="00D428B4" w:rsidRDefault="00D428B4">
      <w:pPr>
        <w:pStyle w:val="BodyText"/>
        <w:spacing w:before="11"/>
        <w:rPr>
          <w:sz w:val="16"/>
        </w:rPr>
      </w:pPr>
    </w:p>
    <w:tbl>
      <w:tblPr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DF701E" w14:paraId="7914B2EE" w14:textId="77777777" w:rsidTr="00586F36">
        <w:trPr>
          <w:trHeight w:val="855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DB15A1A" w14:textId="32986900" w:rsidR="00DF701E" w:rsidRPr="00983B47" w:rsidRDefault="00DF701E" w:rsidP="00DF701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DA575B" w14:textId="31B4EFFA" w:rsidR="00DF701E" w:rsidRDefault="00DF701E" w:rsidP="00DF701E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E563BF0" w14:textId="7454E6C1" w:rsidR="00DF701E" w:rsidRPr="00D633C6" w:rsidRDefault="00DF701E" w:rsidP="00DF701E">
            <w:pPr>
              <w:pStyle w:val="TableParagraph"/>
              <w:jc w:val="center"/>
            </w:pPr>
            <w:r w:rsidRPr="00D633C6">
              <w:t xml:space="preserve">GEOG1107 </w:t>
            </w:r>
            <w:r w:rsidRPr="00D633C6">
              <w:br/>
              <w:t>Global Human Inequality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D464606" w14:textId="4DB04B2E" w:rsidR="00DF701E" w:rsidRPr="00D633C6" w:rsidRDefault="00DF701E" w:rsidP="00DF701E">
            <w:pPr>
              <w:pStyle w:val="TableParagraph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D633C6">
              <w:t xml:space="preserve">IREL1001 </w:t>
            </w:r>
            <w:r w:rsidRPr="00D633C6">
              <w:br/>
              <w:t>The International Politics of Climate Change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7A4355" w14:textId="77777777" w:rsidR="00DF701E" w:rsidRDefault="001C3627" w:rsidP="00DF701E">
            <w:pPr>
              <w:pStyle w:val="TableParagraph"/>
              <w:jc w:val="center"/>
            </w:pPr>
            <w:r w:rsidRPr="00D633C6">
              <w:t>Level 1 option unit</w:t>
            </w:r>
          </w:p>
          <w:p w14:paraId="7D7C149F" w14:textId="0230690B" w:rsidR="00476076" w:rsidRPr="00D633C6" w:rsidRDefault="00476076" w:rsidP="00DF701E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373AAB">
              <w:rPr>
                <w:sz w:val="18"/>
                <w:szCs w:val="18"/>
              </w:rPr>
              <w:t>ENVT1104 Environmental Science and Technology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</w:tcPr>
          <w:p w14:paraId="1C3003F6" w14:textId="58831450" w:rsidR="00DF701E" w:rsidRPr="00942557" w:rsidRDefault="00DF701E" w:rsidP="00DF701E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</w:tc>
      </w:tr>
      <w:tr w:rsidR="006C77C3" w14:paraId="0F9FCD88" w14:textId="77777777" w:rsidTr="00586F36">
        <w:trPr>
          <w:trHeight w:val="855"/>
          <w:jc w:val="center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77777777" w:rsidR="006C77C3" w:rsidRPr="00983B47" w:rsidRDefault="006C77C3" w:rsidP="006C77C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5E16092" w14:textId="5F3E1E98" w:rsidR="006C77C3" w:rsidRPr="00D633C6" w:rsidRDefault="0044575A" w:rsidP="0044575A">
            <w:pPr>
              <w:pStyle w:val="TableParagraph"/>
              <w:jc w:val="center"/>
            </w:pPr>
            <w:r w:rsidRPr="00D633C6">
              <w:t xml:space="preserve">ECON1120 </w:t>
            </w:r>
            <w:r w:rsidR="00E03A2A" w:rsidRPr="00D633C6">
              <w:br/>
            </w:r>
            <w:r w:rsidRPr="00D633C6">
              <w:t>Environmental Economics 1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2429470" w14:textId="01436E40" w:rsidR="006C77C3" w:rsidRPr="00D633C6" w:rsidRDefault="0044575A" w:rsidP="0044575A">
            <w:pPr>
              <w:pStyle w:val="TableParagraph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D633C6">
              <w:t xml:space="preserve">GEOG1104 </w:t>
            </w:r>
            <w:r w:rsidR="00E03A2A" w:rsidRPr="00D633C6">
              <w:br/>
            </w:r>
            <w:r w:rsidRPr="00D633C6">
              <w:t>Disasters!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FAFB1F0" w14:textId="7FA421AA" w:rsidR="005A715F" w:rsidRPr="00D633C6" w:rsidRDefault="001C3627" w:rsidP="0044575A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D633C6">
              <w:t xml:space="preserve">HIST1901 </w:t>
            </w:r>
            <w:r w:rsidRPr="00D633C6">
              <w:br/>
              <w:t xml:space="preserve">Environmental History 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vAlign w:val="center"/>
          </w:tcPr>
          <w:p w14:paraId="2D012BBF" w14:textId="77777777" w:rsidR="006C77C3" w:rsidRDefault="00B601E3" w:rsidP="00B601E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  <w:p w14:paraId="658A5FFC" w14:textId="77777777" w:rsidR="00B601E3" w:rsidRDefault="00B601E3" w:rsidP="00B601E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47E6CA56" w14:textId="77777777" w:rsidR="00B601E3" w:rsidRDefault="00B601E3" w:rsidP="00B601E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224A18A2" w14:textId="267A2CFA" w:rsidR="00B601E3" w:rsidRPr="00942557" w:rsidRDefault="00B601E3" w:rsidP="00B601E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6C77C3" w14:paraId="4D82440D" w14:textId="77777777" w:rsidTr="00085E86">
        <w:trPr>
          <w:trHeight w:val="855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5049AF9E" w:rsidR="006C77C3" w:rsidRPr="00983B47" w:rsidRDefault="006664C0" w:rsidP="006C77C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00F10DA" w14:textId="6D289524" w:rsidR="006C77C3" w:rsidRPr="00D633C6" w:rsidRDefault="00A84BAD" w:rsidP="0044575A">
            <w:pPr>
              <w:pStyle w:val="TableParagraph"/>
              <w:jc w:val="center"/>
            </w:pPr>
            <w:r w:rsidRPr="00D633C6">
              <w:t xml:space="preserve">GEOG2206 </w:t>
            </w:r>
            <w:r w:rsidR="00E03A2A" w:rsidRPr="00D633C6">
              <w:br/>
            </w:r>
            <w:r w:rsidR="009D2AD2" w:rsidRPr="00D633C6">
              <w:t>Population Change: Debates and Controversies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D061FB9" w14:textId="48EE83CF" w:rsidR="006C77C3" w:rsidRPr="00D633C6" w:rsidRDefault="009D2AD2" w:rsidP="0044575A">
            <w:pPr>
              <w:pStyle w:val="TableParagraph"/>
              <w:jc w:val="center"/>
            </w:pPr>
            <w:r w:rsidRPr="00D633C6">
              <w:t xml:space="preserve">POLS2201 </w:t>
            </w:r>
            <w:r w:rsidR="00E03A2A" w:rsidRPr="00D633C6">
              <w:br/>
            </w:r>
            <w:r w:rsidRPr="00D633C6">
              <w:t>Foundations of Public Policy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0ECDFAE" w14:textId="752BF94B" w:rsidR="00E05D64" w:rsidRDefault="00E05D64" w:rsidP="00E05D64">
            <w:pPr>
              <w:pStyle w:val="TableParagraph"/>
              <w:jc w:val="center"/>
            </w:pPr>
            <w:r w:rsidRPr="00D633C6">
              <w:t xml:space="preserve">Level 2 </w:t>
            </w:r>
            <w:r>
              <w:t>Option (</w:t>
            </w:r>
            <w:r w:rsidR="007F57DA">
              <w:t>b</w:t>
            </w:r>
            <w:r>
              <w:t>) unit</w:t>
            </w:r>
          </w:p>
          <w:p w14:paraId="2E98B669" w14:textId="41822B77" w:rsidR="00E677C2" w:rsidRPr="00E677C2" w:rsidRDefault="007F57DA" w:rsidP="00E62E0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t>(</w:t>
            </w:r>
            <w:r>
              <w:t xml:space="preserve">HUMA2002 </w:t>
            </w:r>
            <w:r>
              <w:rPr>
                <w:b/>
                <w:bCs/>
              </w:rPr>
              <w:t xml:space="preserve">or </w:t>
            </w:r>
            <w:r>
              <w:t>SWSP2001</w:t>
            </w:r>
            <w:r>
              <w:t>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CAE8F9" w:themeFill="accent5" w:themeFillTint="33"/>
            <w:vAlign w:val="center"/>
          </w:tcPr>
          <w:p w14:paraId="1671279B" w14:textId="19DD6B1C" w:rsidR="009351B8" w:rsidRDefault="009351B8" w:rsidP="009351B8">
            <w:pPr>
              <w:pStyle w:val="TableParagraph"/>
              <w:jc w:val="center"/>
            </w:pPr>
            <w:r w:rsidRPr="00D633C6">
              <w:t xml:space="preserve">Level 2 </w:t>
            </w:r>
            <w:r>
              <w:t xml:space="preserve">Option (c) </w:t>
            </w:r>
            <w:r w:rsidRPr="00D633C6">
              <w:t>unit</w:t>
            </w:r>
          </w:p>
          <w:p w14:paraId="339A9CE8" w14:textId="0E092BD2" w:rsidR="006C77C3" w:rsidRPr="00E62E07" w:rsidRDefault="009351B8" w:rsidP="009351B8">
            <w:pPr>
              <w:pStyle w:val="TableParagraph"/>
              <w:jc w:val="center"/>
            </w:pPr>
            <w:proofErr w:type="spellStart"/>
            <w:r>
              <w:t>i.e</w:t>
            </w:r>
            <w:proofErr w:type="spellEnd"/>
            <w:r>
              <w:t xml:space="preserve"> ANTH2225</w:t>
            </w:r>
            <w:r w:rsidR="002B2158">
              <w:t xml:space="preserve"> </w:t>
            </w:r>
          </w:p>
        </w:tc>
      </w:tr>
      <w:tr w:rsidR="006C77C3" w14:paraId="5A2E3E30" w14:textId="77777777" w:rsidTr="00085E86">
        <w:trPr>
          <w:trHeight w:val="855"/>
          <w:jc w:val="center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6C77C3" w:rsidRPr="00983B47" w:rsidRDefault="006C77C3" w:rsidP="006C77C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40885C9" w14:textId="538770A2" w:rsidR="006C77C3" w:rsidRPr="00D633C6" w:rsidRDefault="0044575A" w:rsidP="0044575A">
            <w:pPr>
              <w:pStyle w:val="TableParagraph"/>
              <w:jc w:val="center"/>
            </w:pPr>
            <w:r w:rsidRPr="00D633C6">
              <w:t xml:space="preserve">GEOG2202 </w:t>
            </w:r>
            <w:r w:rsidR="00E03A2A" w:rsidRPr="00D633C6">
              <w:br/>
            </w:r>
            <w:r w:rsidRPr="00D633C6">
              <w:t xml:space="preserve">Reading Landscapes: People and Processes 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601261D" w14:textId="7BF3D035" w:rsidR="006C77C3" w:rsidRPr="00D633C6" w:rsidRDefault="0044575A" w:rsidP="0044575A">
            <w:pPr>
              <w:pStyle w:val="TableParagraph"/>
              <w:jc w:val="center"/>
            </w:pPr>
            <w:r w:rsidRPr="00D633C6">
              <w:t xml:space="preserve">HUMR2001 </w:t>
            </w:r>
            <w:r w:rsidR="00E03A2A" w:rsidRPr="00D633C6">
              <w:br/>
            </w:r>
            <w:r w:rsidRPr="00D633C6">
              <w:t>Global and Environmental Justice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5A26217" w14:textId="77777777" w:rsidR="00E05D64" w:rsidRDefault="00E05D64" w:rsidP="00E05D64">
            <w:pPr>
              <w:pStyle w:val="TableParagraph"/>
              <w:jc w:val="center"/>
            </w:pPr>
            <w:r w:rsidRPr="00D633C6">
              <w:t xml:space="preserve">Level 2 </w:t>
            </w:r>
            <w:r>
              <w:t>Option (a) unit</w:t>
            </w:r>
          </w:p>
          <w:p w14:paraId="5E4FA8D6" w14:textId="2C371167" w:rsidR="00E677C2" w:rsidRPr="00E677C2" w:rsidRDefault="00E05D64" w:rsidP="00E05D64">
            <w:pPr>
              <w:pStyle w:val="TableParagraph"/>
              <w:jc w:val="center"/>
              <w:rPr>
                <w:color w:val="808080" w:themeColor="background1" w:themeShade="8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476076">
              <w:rPr>
                <w:sz w:val="18"/>
                <w:szCs w:val="18"/>
              </w:rPr>
              <w:t>ENVT2221 Global Climate Change and Biodiversity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</w:tcPr>
          <w:p w14:paraId="19700388" w14:textId="77777777" w:rsidR="00085E86" w:rsidRDefault="00085E86" w:rsidP="00085E8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  <w:p w14:paraId="310CFC0D" w14:textId="64B26E4C" w:rsidR="006C77C3" w:rsidRPr="00942557" w:rsidRDefault="006C77C3" w:rsidP="00085E8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366F30" w14:paraId="7614B871" w14:textId="77777777" w:rsidTr="003214D8">
        <w:trPr>
          <w:trHeight w:val="855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6F3F308A" w:rsidR="00366F30" w:rsidRPr="00983B47" w:rsidRDefault="00366F30" w:rsidP="00366F30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</w:t>
            </w:r>
            <w:r w:rsidR="006664C0">
              <w:rPr>
                <w:b/>
                <w:color w:val="231F20"/>
                <w:w w:val="105"/>
                <w:sz w:val="14"/>
                <w:szCs w:val="14"/>
              </w:rPr>
              <w:t>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366F30" w:rsidRDefault="00366F30" w:rsidP="00366F3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7F82014" w14:textId="0DF8E453" w:rsidR="00366F30" w:rsidRPr="00D633C6" w:rsidRDefault="00A1516D" w:rsidP="0044575A">
            <w:pPr>
              <w:pStyle w:val="TableParagraph"/>
              <w:jc w:val="center"/>
            </w:pPr>
            <w:r w:rsidRPr="00D633C6">
              <w:t xml:space="preserve">GEOG3308 </w:t>
            </w:r>
            <w:r w:rsidR="00E03A2A" w:rsidRPr="00D633C6">
              <w:br/>
            </w:r>
            <w:r w:rsidR="00444C1A" w:rsidRPr="00D633C6">
              <w:t>Climate Change: Policy and Practice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4F381B9" w14:textId="53705FB4" w:rsidR="000D1902" w:rsidRPr="003214D8" w:rsidRDefault="003214D8" w:rsidP="003214D8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D633C6">
              <w:t xml:space="preserve">POLS3335 </w:t>
            </w:r>
            <w:r w:rsidRPr="00D633C6">
              <w:br/>
              <w:t>Social Movements</w:t>
            </w:r>
            <w:r w:rsidR="00416EE4" w:rsidRPr="00416EE4">
              <w:t>, Advocacy and the Politics of Change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C4639C" w14:textId="72BCFE13" w:rsidR="00366F30" w:rsidRPr="00D633C6" w:rsidRDefault="00366F30" w:rsidP="00DA5FD9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D633C6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</w:tcPr>
          <w:p w14:paraId="252E2380" w14:textId="39274B4E" w:rsidR="00366F30" w:rsidRPr="00942557" w:rsidRDefault="0072303F" w:rsidP="00DA5FD9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366F30" w14:paraId="0E3949AA" w14:textId="77777777" w:rsidTr="003214D8">
        <w:trPr>
          <w:trHeight w:val="855"/>
          <w:jc w:val="center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366F30" w:rsidRPr="00983B47" w:rsidRDefault="00366F30" w:rsidP="00366F30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366F30" w:rsidRDefault="00366F30" w:rsidP="00366F3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F16EB7D" w14:textId="205C0617" w:rsidR="00366F30" w:rsidRPr="00D633C6" w:rsidRDefault="00444C1A" w:rsidP="0044575A">
            <w:pPr>
              <w:pStyle w:val="TableParagraph"/>
              <w:jc w:val="center"/>
            </w:pPr>
            <w:r w:rsidRPr="00D633C6">
              <w:t>SOCS3001</w:t>
            </w:r>
            <w:r w:rsidR="00D234CD" w:rsidRPr="00D633C6">
              <w:t xml:space="preserve"> </w:t>
            </w:r>
            <w:r w:rsidR="00E03A2A" w:rsidRPr="00D633C6">
              <w:br/>
            </w:r>
            <w:r w:rsidR="00D234CD" w:rsidRPr="00D633C6">
              <w:t>Environment, Society and Governance in Practice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343AE04" w14:textId="6677B521" w:rsidR="007440EB" w:rsidRDefault="007440EB" w:rsidP="007440EB">
            <w:pPr>
              <w:pStyle w:val="TableParagraph"/>
              <w:jc w:val="center"/>
            </w:pPr>
            <w:r w:rsidRPr="00D633C6">
              <w:t xml:space="preserve">Level 3 </w:t>
            </w:r>
            <w:r>
              <w:t>O</w:t>
            </w:r>
            <w:r w:rsidRPr="00D633C6">
              <w:t>ption unit</w:t>
            </w:r>
          </w:p>
          <w:p w14:paraId="1D54D408" w14:textId="772F327B" w:rsidR="00E62E07" w:rsidRPr="00D633C6" w:rsidRDefault="007440EB" w:rsidP="007440EB">
            <w:pPr>
              <w:pStyle w:val="TableParagraph"/>
              <w:jc w:val="center"/>
            </w:pPr>
            <w:r>
              <w:t>(</w:t>
            </w:r>
            <w:r w:rsidR="003214D8">
              <w:t xml:space="preserve">ANTH3401 </w:t>
            </w:r>
            <w:r w:rsidR="003214D8" w:rsidRPr="002E2ABA">
              <w:rPr>
                <w:b/>
                <w:bCs/>
              </w:rPr>
              <w:t>or</w:t>
            </w:r>
            <w:r w:rsidR="003214D8">
              <w:t xml:space="preserve"> ENGL3200</w:t>
            </w:r>
            <w:r>
              <w:t>)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</w:tcPr>
          <w:p w14:paraId="5A570488" w14:textId="27C6C85E" w:rsidR="00366F30" w:rsidRPr="00D633C6" w:rsidRDefault="003214D8" w:rsidP="003214D8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D633C6">
              <w:rPr>
                <w:color w:val="808080" w:themeColor="background1" w:themeShade="80"/>
                <w:sz w:val="16"/>
                <w:szCs w:val="16"/>
              </w:rPr>
              <w:t>Elective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</w:tcPr>
          <w:p w14:paraId="5755B623" w14:textId="4B1D8FE0" w:rsidR="00366F30" w:rsidRPr="00942557" w:rsidRDefault="0072303F" w:rsidP="00DA5FD9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3D63A643" w14:textId="4C583042" w:rsidR="00F14389" w:rsidRPr="001835CF" w:rsidRDefault="00F14389" w:rsidP="00F14389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B01A61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</w:t>
      </w:r>
      <w:proofErr w:type="gramStart"/>
      <w:r>
        <w:rPr>
          <w:color w:val="231F20"/>
          <w:sz w:val="18"/>
          <w:szCs w:val="18"/>
        </w:rPr>
        <w:t>availabilities</w:t>
      </w:r>
      <w:proofErr w:type="gramEnd"/>
      <w:r>
        <w:rPr>
          <w:color w:val="231F20"/>
          <w:sz w:val="18"/>
          <w:szCs w:val="18"/>
        </w:rPr>
        <w:t xml:space="preserve"> and major structure. </w:t>
      </w:r>
    </w:p>
    <w:p w14:paraId="32EE1BC7" w14:textId="77777777" w:rsidR="00F14389" w:rsidRDefault="00F14389" w:rsidP="00F14389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You can satisfy this requirement by completing a second major, a minor, or any 4 electives outside of your degree specific major above.</w:t>
      </w:r>
    </w:p>
    <w:p w14:paraId="73AC670C" w14:textId="77777777" w:rsidR="00F14389" w:rsidRPr="00E8074F" w:rsidRDefault="00F14389" w:rsidP="00F14389">
      <w:pPr>
        <w:rPr>
          <w:color w:val="231F20"/>
          <w:sz w:val="18"/>
          <w:szCs w:val="18"/>
        </w:rPr>
        <w:sectPr w:rsidR="00F14389" w:rsidRPr="00E8074F" w:rsidSect="00F14389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D1FF007" w14:textId="61560DFE" w:rsidR="00564BC2" w:rsidRPr="001835CF" w:rsidRDefault="00564BC2" w:rsidP="00F14389">
      <w:pPr>
        <w:pStyle w:val="ListParagraph"/>
        <w:ind w:left="720"/>
        <w:rPr>
          <w:color w:val="231F20"/>
          <w:sz w:val="18"/>
          <w:szCs w:val="18"/>
        </w:rPr>
        <w:sectPr w:rsidR="00564BC2" w:rsidRPr="001835CF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 w:rsidRPr="001835CF">
        <w:rPr>
          <w:color w:val="231F20"/>
          <w:sz w:val="18"/>
          <w:szCs w:val="18"/>
        </w:rPr>
        <w:br/>
      </w:r>
    </w:p>
    <w:p w14:paraId="2D48297D" w14:textId="77777777" w:rsidR="00D428B4" w:rsidRDefault="00D428B4">
      <w:pPr>
        <w:pStyle w:val="BodyText"/>
        <w:rPr>
          <w:sz w:val="20"/>
        </w:rPr>
      </w:pPr>
    </w:p>
    <w:p w14:paraId="446C7E4C" w14:textId="77777777" w:rsidR="00D428B4" w:rsidRDefault="00D428B4">
      <w:pPr>
        <w:pStyle w:val="BodyText"/>
        <w:spacing w:before="3"/>
        <w:rPr>
          <w:sz w:val="21"/>
        </w:rPr>
      </w:pPr>
    </w:p>
    <w:p w14:paraId="3B53C8A0" w14:textId="350DCE6B" w:rsidR="00D428B4" w:rsidRDefault="002B41F5">
      <w:pPr>
        <w:spacing w:before="76"/>
        <w:ind w:right="131"/>
        <w:jc w:val="right"/>
        <w:rPr>
          <w:sz w:val="12"/>
        </w:rPr>
      </w:pPr>
      <w:r>
        <w:rPr>
          <w:color w:val="231F20"/>
          <w:sz w:val="12"/>
        </w:rPr>
        <w:t>CRICOS Provider Code: 00126G DCS#588251383</w:t>
      </w:r>
    </w:p>
    <w:sectPr w:rsidR="00D428B4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572A6" w14:textId="77777777" w:rsidR="007A1B68" w:rsidRDefault="007A1B68">
      <w:r>
        <w:separator/>
      </w:r>
    </w:p>
  </w:endnote>
  <w:endnote w:type="continuationSeparator" w:id="0">
    <w:p w14:paraId="71364694" w14:textId="77777777" w:rsidR="007A1B68" w:rsidRDefault="007A1B68">
      <w:r>
        <w:continuationSeparator/>
      </w:r>
    </w:p>
  </w:endnote>
  <w:endnote w:type="continuationNotice" w:id="1">
    <w:p w14:paraId="5DE9D6BD" w14:textId="77777777" w:rsidR="007A1B68" w:rsidRDefault="007A1B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BB4D5" w14:textId="77777777" w:rsidR="007A1B68" w:rsidRDefault="007A1B68">
      <w:r>
        <w:separator/>
      </w:r>
    </w:p>
  </w:footnote>
  <w:footnote w:type="continuationSeparator" w:id="0">
    <w:p w14:paraId="1586D691" w14:textId="77777777" w:rsidR="007A1B68" w:rsidRDefault="007A1B68">
      <w:r>
        <w:continuationSeparator/>
      </w:r>
    </w:p>
  </w:footnote>
  <w:footnote w:type="continuationNotice" w:id="1">
    <w:p w14:paraId="2F040E82" w14:textId="77777777" w:rsidR="007A1B68" w:rsidRDefault="007A1B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6049726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EC90F2" id="Group 34" o:spid="_x0000_s1026" style="position:absolute;margin-left:724.5pt;margin-top:37pt;width:63.9pt;height:8.1pt;z-index:-251658239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736303457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696107806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494D91" id="Group 28" o:spid="_x0000_s1026" style="position:absolute;margin-left:699.4pt;margin-top:48.5pt;width:105.4pt;height:17.75pt;z-index:-251658236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A32641" id="AutoShape 27" o:spid="_x0000_s102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1B0BEC" id="Group 8" o:spid="_x0000_s1026" style="position:absolute;margin-left:724.5pt;margin-top:37pt;width:63.9pt;height:8.1pt;z-index:-251658233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r:id="rId5" o:title=""/>
              </v:shape>
              <v:shape id="Picture 10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r:id="rId6" o:title=""/>
              </v:shape>
              <v:shape id="Picture 11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r:id="rId7" o:title=""/>
              </v:shape>
              <v:shape id="Picture 12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r:id="rId8" o:title="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2E27BB" id="Group 2" o:spid="_x0000_s1026" style="position:absolute;margin-left:699.4pt;margin-top:48.5pt;width:105.4pt;height:17.75pt;z-index:-25165823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r:id="rId14" o:title=""/>
              </v:shape>
              <v:shape id="Freeform 5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r:id="rId15" o:title=""/>
              </v:shape>
              <v:shape id="Picture 7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</w:t>
                          </w:r>
                          <w:proofErr w:type="gramStart"/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>Year</w:t>
                          </w:r>
                          <w:proofErr w:type="gramEnd"/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</w:t>
                    </w:r>
                    <w:proofErr w:type="gramStart"/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>Year</w:t>
                    </w:r>
                    <w:proofErr w:type="gramEnd"/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025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36C53"/>
    <w:rsid w:val="00036D1A"/>
    <w:rsid w:val="00057BF2"/>
    <w:rsid w:val="00085E86"/>
    <w:rsid w:val="000A26BA"/>
    <w:rsid w:val="000D1902"/>
    <w:rsid w:val="000F64B1"/>
    <w:rsid w:val="00102C81"/>
    <w:rsid w:val="001113A7"/>
    <w:rsid w:val="0013226C"/>
    <w:rsid w:val="00167DD3"/>
    <w:rsid w:val="001835CF"/>
    <w:rsid w:val="001C3627"/>
    <w:rsid w:val="001F2185"/>
    <w:rsid w:val="00204FBD"/>
    <w:rsid w:val="00246469"/>
    <w:rsid w:val="002B1CB1"/>
    <w:rsid w:val="002B2158"/>
    <w:rsid w:val="002B41F5"/>
    <w:rsid w:val="002C5745"/>
    <w:rsid w:val="002E2ABA"/>
    <w:rsid w:val="002F565B"/>
    <w:rsid w:val="003214D8"/>
    <w:rsid w:val="00332B47"/>
    <w:rsid w:val="00336A64"/>
    <w:rsid w:val="00337BE1"/>
    <w:rsid w:val="00351C28"/>
    <w:rsid w:val="0035210C"/>
    <w:rsid w:val="00363CDE"/>
    <w:rsid w:val="00364C5F"/>
    <w:rsid w:val="00366F30"/>
    <w:rsid w:val="00373AAB"/>
    <w:rsid w:val="003A5134"/>
    <w:rsid w:val="003D0608"/>
    <w:rsid w:val="00416EE4"/>
    <w:rsid w:val="004349DB"/>
    <w:rsid w:val="00442A03"/>
    <w:rsid w:val="00444C1A"/>
    <w:rsid w:val="0044575A"/>
    <w:rsid w:val="00460213"/>
    <w:rsid w:val="00476076"/>
    <w:rsid w:val="00523185"/>
    <w:rsid w:val="0053599E"/>
    <w:rsid w:val="00564BC2"/>
    <w:rsid w:val="00572045"/>
    <w:rsid w:val="0057209C"/>
    <w:rsid w:val="00573F2B"/>
    <w:rsid w:val="0057584B"/>
    <w:rsid w:val="0058635F"/>
    <w:rsid w:val="00586F36"/>
    <w:rsid w:val="005A715F"/>
    <w:rsid w:val="005B6729"/>
    <w:rsid w:val="005C0C69"/>
    <w:rsid w:val="005D5BF7"/>
    <w:rsid w:val="005E225E"/>
    <w:rsid w:val="00606259"/>
    <w:rsid w:val="00627649"/>
    <w:rsid w:val="006467A2"/>
    <w:rsid w:val="00647D19"/>
    <w:rsid w:val="006664C0"/>
    <w:rsid w:val="006830E9"/>
    <w:rsid w:val="00683288"/>
    <w:rsid w:val="006B4A64"/>
    <w:rsid w:val="006C04EA"/>
    <w:rsid w:val="006C77C3"/>
    <w:rsid w:val="006D75D9"/>
    <w:rsid w:val="0072303F"/>
    <w:rsid w:val="007440EB"/>
    <w:rsid w:val="0075608B"/>
    <w:rsid w:val="00764836"/>
    <w:rsid w:val="007901D1"/>
    <w:rsid w:val="007A1B68"/>
    <w:rsid w:val="007A3920"/>
    <w:rsid w:val="007C2D1D"/>
    <w:rsid w:val="007F57DA"/>
    <w:rsid w:val="00827B2A"/>
    <w:rsid w:val="00861B07"/>
    <w:rsid w:val="0087655C"/>
    <w:rsid w:val="008A4F70"/>
    <w:rsid w:val="008B4F98"/>
    <w:rsid w:val="008B691F"/>
    <w:rsid w:val="008D7A98"/>
    <w:rsid w:val="008F4084"/>
    <w:rsid w:val="00913063"/>
    <w:rsid w:val="00926917"/>
    <w:rsid w:val="009351B8"/>
    <w:rsid w:val="00942557"/>
    <w:rsid w:val="00953FBC"/>
    <w:rsid w:val="00961DE2"/>
    <w:rsid w:val="00983B47"/>
    <w:rsid w:val="0098495B"/>
    <w:rsid w:val="009A2BA0"/>
    <w:rsid w:val="009A4247"/>
    <w:rsid w:val="009B2250"/>
    <w:rsid w:val="009D1394"/>
    <w:rsid w:val="009D2AD2"/>
    <w:rsid w:val="009E6474"/>
    <w:rsid w:val="00A00D7A"/>
    <w:rsid w:val="00A1516D"/>
    <w:rsid w:val="00A15370"/>
    <w:rsid w:val="00A35109"/>
    <w:rsid w:val="00A35A03"/>
    <w:rsid w:val="00A54875"/>
    <w:rsid w:val="00A84BAD"/>
    <w:rsid w:val="00AA6909"/>
    <w:rsid w:val="00AD6C72"/>
    <w:rsid w:val="00AF30E0"/>
    <w:rsid w:val="00B01A61"/>
    <w:rsid w:val="00B046BF"/>
    <w:rsid w:val="00B2085B"/>
    <w:rsid w:val="00B333C4"/>
    <w:rsid w:val="00B34BED"/>
    <w:rsid w:val="00B36CD9"/>
    <w:rsid w:val="00B601E3"/>
    <w:rsid w:val="00B67D35"/>
    <w:rsid w:val="00B9371C"/>
    <w:rsid w:val="00B95AF6"/>
    <w:rsid w:val="00C0342E"/>
    <w:rsid w:val="00C407A3"/>
    <w:rsid w:val="00C631B0"/>
    <w:rsid w:val="00C63DB7"/>
    <w:rsid w:val="00C72A5A"/>
    <w:rsid w:val="00C732DC"/>
    <w:rsid w:val="00C764C9"/>
    <w:rsid w:val="00C81E4B"/>
    <w:rsid w:val="00CA3843"/>
    <w:rsid w:val="00CB7360"/>
    <w:rsid w:val="00CC4AD5"/>
    <w:rsid w:val="00CE0434"/>
    <w:rsid w:val="00CE4266"/>
    <w:rsid w:val="00CE4716"/>
    <w:rsid w:val="00D03D84"/>
    <w:rsid w:val="00D05E1D"/>
    <w:rsid w:val="00D1395A"/>
    <w:rsid w:val="00D234CD"/>
    <w:rsid w:val="00D428B4"/>
    <w:rsid w:val="00D42A4F"/>
    <w:rsid w:val="00D633C6"/>
    <w:rsid w:val="00D63A75"/>
    <w:rsid w:val="00D73BDC"/>
    <w:rsid w:val="00D94AD3"/>
    <w:rsid w:val="00DA5FD9"/>
    <w:rsid w:val="00DF6F98"/>
    <w:rsid w:val="00DF701E"/>
    <w:rsid w:val="00E03A2A"/>
    <w:rsid w:val="00E05D64"/>
    <w:rsid w:val="00E31DFA"/>
    <w:rsid w:val="00E34F0A"/>
    <w:rsid w:val="00E35139"/>
    <w:rsid w:val="00E546CD"/>
    <w:rsid w:val="00E62E07"/>
    <w:rsid w:val="00E677C2"/>
    <w:rsid w:val="00E67858"/>
    <w:rsid w:val="00E96710"/>
    <w:rsid w:val="00ED0C71"/>
    <w:rsid w:val="00ED23E5"/>
    <w:rsid w:val="00EF17BD"/>
    <w:rsid w:val="00F04073"/>
    <w:rsid w:val="00F14389"/>
    <w:rsid w:val="00F30BC1"/>
    <w:rsid w:val="00F34356"/>
    <w:rsid w:val="00F80F68"/>
    <w:rsid w:val="00F93D73"/>
    <w:rsid w:val="00FB528F"/>
    <w:rsid w:val="00FC38E5"/>
    <w:rsid w:val="00FD4125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D-SUSTA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211CD6-2D51-4A3D-86B6-A6034AE58C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238</Words>
  <Characters>1428</Characters>
  <Application>Microsoft Office Word</Application>
  <DocSecurity>0</DocSecurity>
  <Lines>93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Ira Cuerdo</cp:lastModifiedBy>
  <cp:revision>35</cp:revision>
  <cp:lastPrinted>2020-11-18T07:36:00Z</cp:lastPrinted>
  <dcterms:created xsi:type="dcterms:W3CDTF">2025-09-17T04:35:00Z</dcterms:created>
  <dcterms:modified xsi:type="dcterms:W3CDTF">2026-10-08T02:44:00Z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